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0C8" w:rsidRPr="001E0A2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3GPP TSG-RAN WG4 Meeting </w:t>
      </w:r>
      <w:r w:rsidRPr="00D57AD5">
        <w:rPr>
          <w:rFonts w:ascii="Arial" w:hAnsi="Arial" w:cs="Arial"/>
          <w:b/>
          <w:sz w:val="24"/>
          <w:szCs w:val="24"/>
        </w:rPr>
        <w:t xml:space="preserve"># </w:t>
      </w:r>
      <w:r w:rsidR="00D57AD5" w:rsidRPr="00D57AD5">
        <w:rPr>
          <w:rFonts w:ascii="Arial" w:hAnsi="Arial" w:cs="Arial"/>
          <w:b/>
          <w:sz w:val="24"/>
          <w:szCs w:val="24"/>
        </w:rPr>
        <w:t>10</w:t>
      </w:r>
      <w:r w:rsidR="00004132">
        <w:rPr>
          <w:rFonts w:ascii="Arial" w:hAnsi="Arial" w:cs="Arial"/>
          <w:b/>
          <w:sz w:val="24"/>
          <w:szCs w:val="24"/>
        </w:rPr>
        <w:t>1</w:t>
      </w:r>
      <w:r w:rsidRPr="00D57AD5">
        <w:rPr>
          <w:rFonts w:ascii="Arial" w:hAnsi="Arial" w:cs="Arial"/>
          <w:b/>
          <w:sz w:val="24"/>
          <w:szCs w:val="24"/>
        </w:rPr>
        <w:t>-</w:t>
      </w:r>
      <w:r w:rsidR="0015224D">
        <w:rPr>
          <w:rFonts w:ascii="Arial" w:hAnsi="Arial" w:cs="Arial"/>
          <w:b/>
          <w:sz w:val="24"/>
          <w:szCs w:val="24"/>
        </w:rPr>
        <w:t>bis-</w:t>
      </w:r>
      <w:r w:rsidRPr="00D57AD5">
        <w:rPr>
          <w:rFonts w:ascii="Arial" w:hAnsi="Arial" w:cs="Arial"/>
          <w:b/>
          <w:sz w:val="24"/>
          <w:szCs w:val="24"/>
        </w:rPr>
        <w:t>e</w:t>
      </w:r>
      <w:r w:rsidR="00E80ADD">
        <w:rPr>
          <w:rFonts w:ascii="Arial" w:hAnsi="Arial" w:cs="Arial"/>
          <w:b/>
          <w:sz w:val="24"/>
          <w:szCs w:val="24"/>
        </w:rPr>
        <w:tab/>
      </w:r>
      <w:r w:rsidR="00E80ADD">
        <w:rPr>
          <w:rFonts w:ascii="Arial" w:hAnsi="Arial" w:cs="Arial"/>
          <w:b/>
          <w:sz w:val="24"/>
          <w:szCs w:val="24"/>
        </w:rPr>
        <w:tab/>
      </w:r>
      <w:r w:rsidR="00E80AD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16965">
        <w:rPr>
          <w:rFonts w:ascii="Arial" w:hAnsi="Arial" w:cs="Arial"/>
          <w:b/>
          <w:sz w:val="24"/>
          <w:szCs w:val="24"/>
        </w:rPr>
        <w:t xml:space="preserve">     </w:t>
      </w:r>
      <w:r w:rsidRPr="00CF3F73">
        <w:rPr>
          <w:rFonts w:ascii="Arial" w:hAnsi="Arial" w:cs="Arial"/>
          <w:b/>
          <w:sz w:val="24"/>
          <w:szCs w:val="24"/>
        </w:rPr>
        <w:t>R4-</w:t>
      </w:r>
      <w:r w:rsidR="00616965" w:rsidRPr="00616965">
        <w:t xml:space="preserve"> </w:t>
      </w:r>
      <w:r w:rsidR="00616965" w:rsidRPr="00616965">
        <w:rPr>
          <w:rFonts w:ascii="Arial" w:hAnsi="Arial" w:cs="Arial"/>
          <w:b/>
          <w:sz w:val="24"/>
          <w:szCs w:val="24"/>
        </w:rPr>
        <w:t>2201072</w:t>
      </w:r>
    </w:p>
    <w:p w:rsidR="002E50C8" w:rsidRPr="00D57AD5" w:rsidRDefault="002E50C8" w:rsidP="002E50C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15224D" w:rsidRPr="004E2857">
        <w:rPr>
          <w:rFonts w:ascii="Arial" w:eastAsia="宋体" w:hAnsi="Arial" w:cs="Arial"/>
          <w:b/>
          <w:sz w:val="24"/>
          <w:szCs w:val="24"/>
        </w:rPr>
        <w:t>January 17-25, 2022</w:t>
      </w:r>
    </w:p>
    <w:p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F4D34">
        <w:rPr>
          <w:rFonts w:ascii="Arial" w:hAnsi="Arial" w:cs="Arial"/>
          <w:color w:val="000000"/>
          <w:sz w:val="22"/>
        </w:rPr>
        <w:t>6</w:t>
      </w:r>
      <w:r w:rsidR="00FE1F6A">
        <w:rPr>
          <w:rFonts w:ascii="Arial" w:hAnsi="Arial" w:cs="Arial"/>
          <w:color w:val="000000"/>
          <w:sz w:val="22"/>
        </w:rPr>
        <w:t>.13.2.1</w:t>
      </w:r>
    </w:p>
    <w:p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  <w:bookmarkStart w:id="0" w:name="_GoBack"/>
      <w:bookmarkEnd w:id="0"/>
    </w:p>
    <w:p w:rsidR="002E50C8" w:rsidRPr="00873E1F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A263F3">
        <w:rPr>
          <w:rFonts w:ascii="Arial" w:hAnsi="Arial" w:cs="Arial"/>
          <w:color w:val="000000"/>
          <w:sz w:val="22"/>
        </w:rPr>
        <w:t xml:space="preserve">NR-NTN co-ex </w:t>
      </w:r>
      <w:r w:rsidR="002910F4">
        <w:rPr>
          <w:rFonts w:ascii="Arial" w:hAnsi="Arial" w:cs="Arial"/>
          <w:color w:val="000000"/>
          <w:sz w:val="22"/>
        </w:rPr>
        <w:t>study results</w:t>
      </w:r>
    </w:p>
    <w:p w:rsidR="002E50C8" w:rsidRPr="00484C5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5E19FF">
        <w:rPr>
          <w:rFonts w:ascii="Arial" w:hAnsi="Arial" w:cs="Arial"/>
          <w:color w:val="000000"/>
          <w:sz w:val="22"/>
        </w:rPr>
        <w:t>Approval</w:t>
      </w:r>
    </w:p>
    <w:p w:rsidR="00621D14" w:rsidRDefault="00CF1FA6">
      <w:pPr>
        <w:pStyle w:val="Heading1"/>
        <w:rPr>
          <w:lang w:eastAsia="zh-CN"/>
        </w:rPr>
      </w:pPr>
      <w:r>
        <w:t>Introduction</w:t>
      </w:r>
    </w:p>
    <w:p w:rsidR="002710F6" w:rsidRPr="002710F6" w:rsidRDefault="002E50C8" w:rsidP="00FE2C9F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In </w:t>
      </w:r>
      <w:r w:rsidR="00A263F3">
        <w:rPr>
          <w:rFonts w:ascii="Times New Roman" w:hAnsi="Times New Roman"/>
          <w:color w:val="000000"/>
          <w:szCs w:val="20"/>
        </w:rPr>
        <w:t xml:space="preserve">this </w:t>
      </w:r>
      <w:r w:rsidR="004C2295">
        <w:rPr>
          <w:rFonts w:ascii="Times New Roman" w:hAnsi="Times New Roman"/>
          <w:color w:val="000000"/>
          <w:szCs w:val="20"/>
        </w:rPr>
        <w:t>document</w:t>
      </w:r>
      <w:r w:rsidR="00A263F3">
        <w:rPr>
          <w:rFonts w:ascii="Times New Roman" w:hAnsi="Times New Roman"/>
          <w:color w:val="000000"/>
          <w:szCs w:val="20"/>
        </w:rPr>
        <w:t xml:space="preserve">, we proposed </w:t>
      </w:r>
      <w:r w:rsidR="00FE2C9F">
        <w:rPr>
          <w:rFonts w:ascii="Times New Roman" w:hAnsi="Times New Roman"/>
          <w:color w:val="000000"/>
          <w:szCs w:val="20"/>
        </w:rPr>
        <w:t>our ACIR</w:t>
      </w:r>
      <w:r w:rsidR="004C2295">
        <w:rPr>
          <w:rFonts w:ascii="Times New Roman" w:hAnsi="Times New Roman"/>
          <w:color w:val="000000"/>
          <w:szCs w:val="20"/>
        </w:rPr>
        <w:t xml:space="preserve"> study</w:t>
      </w:r>
      <w:r w:rsidR="00FE2C9F">
        <w:rPr>
          <w:rFonts w:ascii="Times New Roman" w:hAnsi="Times New Roman"/>
          <w:color w:val="000000"/>
          <w:szCs w:val="20"/>
        </w:rPr>
        <w:t xml:space="preserve"> results for </w:t>
      </w:r>
      <w:r w:rsidR="00EE5176">
        <w:rPr>
          <w:rFonts w:ascii="Times New Roman" w:hAnsi="Times New Roman" w:hint="eastAsia"/>
          <w:color w:val="000000"/>
          <w:szCs w:val="20"/>
        </w:rPr>
        <w:t>c</w:t>
      </w:r>
      <w:r w:rsidR="00EE5176">
        <w:rPr>
          <w:rFonts w:ascii="Times New Roman" w:hAnsi="Times New Roman"/>
          <w:color w:val="000000"/>
          <w:szCs w:val="20"/>
        </w:rPr>
        <w:t xml:space="preserve">o-ex </w:t>
      </w:r>
      <w:r w:rsidR="004C2295">
        <w:rPr>
          <w:rFonts w:ascii="Times New Roman" w:hAnsi="Times New Roman"/>
          <w:color w:val="000000"/>
          <w:szCs w:val="20"/>
        </w:rPr>
        <w:t>case</w:t>
      </w:r>
      <w:r w:rsidR="00FE2C9F">
        <w:rPr>
          <w:rFonts w:ascii="Times New Roman" w:hAnsi="Times New Roman"/>
          <w:color w:val="000000"/>
          <w:szCs w:val="20"/>
        </w:rPr>
        <w:t xml:space="preserve"> 3 and </w:t>
      </w:r>
      <w:r w:rsidR="004C2295">
        <w:rPr>
          <w:rFonts w:ascii="Times New Roman" w:hAnsi="Times New Roman"/>
          <w:color w:val="000000"/>
          <w:szCs w:val="20"/>
        </w:rPr>
        <w:t>case</w:t>
      </w:r>
      <w:r w:rsidR="002910F4">
        <w:rPr>
          <w:rFonts w:ascii="Times New Roman" w:hAnsi="Times New Roman"/>
          <w:color w:val="000000"/>
          <w:szCs w:val="20"/>
        </w:rPr>
        <w:t xml:space="preserve"> 4.</w:t>
      </w:r>
    </w:p>
    <w:p w:rsidR="005C142B" w:rsidRDefault="006517AA" w:rsidP="005C142B">
      <w:pPr>
        <w:pStyle w:val="Heading1"/>
      </w:pPr>
      <w:r>
        <w:t>Co-ex study results</w:t>
      </w:r>
    </w:p>
    <w:p w:rsidR="005C142B" w:rsidRPr="005C142B" w:rsidRDefault="00C21518" w:rsidP="005C142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Following the </w:t>
      </w:r>
      <w:r w:rsidR="006517AA">
        <w:rPr>
          <w:rFonts w:ascii="Times New Roman" w:hAnsi="Times New Roman"/>
          <w:color w:val="000000"/>
          <w:szCs w:val="20"/>
        </w:rPr>
        <w:t>updates</w:t>
      </w:r>
      <w:r>
        <w:rPr>
          <w:rFonts w:ascii="Times New Roman" w:hAnsi="Times New Roman"/>
          <w:color w:val="000000"/>
          <w:szCs w:val="20"/>
        </w:rPr>
        <w:t xml:space="preserve"> in last RAN4 101-e meeting, the </w:t>
      </w:r>
      <w:r w:rsidR="006517AA">
        <w:rPr>
          <w:rFonts w:ascii="Times New Roman" w:hAnsi="Times New Roman"/>
          <w:color w:val="000000"/>
          <w:szCs w:val="20"/>
        </w:rPr>
        <w:t>latest agreements about</w:t>
      </w:r>
      <w:r>
        <w:rPr>
          <w:rFonts w:ascii="Times New Roman" w:hAnsi="Times New Roman"/>
          <w:color w:val="000000"/>
          <w:szCs w:val="20"/>
        </w:rPr>
        <w:t xml:space="preserve"> simulation assumptions for NTN</w:t>
      </w:r>
      <w:r w:rsidR="006517AA">
        <w:rPr>
          <w:rFonts w:ascii="Times New Roman" w:hAnsi="Times New Roman"/>
          <w:color w:val="000000"/>
          <w:szCs w:val="20"/>
        </w:rPr>
        <w:t>, we further updated our simulator and proposed the following results for different scenarios in case 3 and case 4.</w:t>
      </w:r>
    </w:p>
    <w:p w:rsidR="005C142B" w:rsidRDefault="006517AA" w:rsidP="005C142B">
      <w:pPr>
        <w:pStyle w:val="Heading2"/>
        <w:numPr>
          <w:ilvl w:val="1"/>
          <w:numId w:val="8"/>
        </w:numPr>
      </w:pPr>
      <w:r>
        <w:t>Case 3 NTN DL interfering TN DL</w:t>
      </w:r>
    </w:p>
    <w:p w:rsidR="006517AA" w:rsidRPr="000932A9" w:rsidRDefault="006517AA" w:rsidP="006517AA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GEO interfering TN equipped with AAS antenna in 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FC1A82" w:rsidRPr="00FC1A82" w:rsidTr="00FC1A82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</w:tr>
      <w:tr w:rsidR="00FC1A82" w:rsidRPr="00FC1A82" w:rsidTr="00FC1A82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  <w:r w:rsid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5.41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3.63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2.39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1.55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0.64</w:t>
            </w:r>
          </w:p>
        </w:tc>
      </w:tr>
      <w:tr w:rsidR="00FC1A82" w:rsidRPr="00FC1A82" w:rsidTr="00AE06D0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1A82" w:rsidRPr="00FC1A82" w:rsidRDefault="00FC1A82" w:rsidP="00FC1A82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1A82" w:rsidRPr="00FC1A82" w:rsidRDefault="00FC1A82" w:rsidP="00FC1A82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12.77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A82" w:rsidRPr="00FC1A82" w:rsidRDefault="00FC1A82" w:rsidP="00FC1A82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FC1A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1.46</w:t>
            </w:r>
          </w:p>
        </w:tc>
      </w:tr>
    </w:tbl>
    <w:p w:rsidR="006517AA" w:rsidRDefault="006517AA" w:rsidP="006517AA">
      <w:pPr>
        <w:rPr>
          <w:lang w:val="en-GB" w:eastAsia="en-US"/>
        </w:rPr>
      </w:pPr>
    </w:p>
    <w:p w:rsidR="00AE06D0" w:rsidRPr="000932A9" w:rsidRDefault="00AE06D0" w:rsidP="00AE06D0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GEO interfering TN equipped with sector antenna in 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AE06D0" w:rsidRPr="00AE06D0" w:rsidTr="00AE06D0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16</w:t>
            </w:r>
          </w:p>
        </w:tc>
      </w:tr>
      <w:tr w:rsidR="00AE06D0" w:rsidRPr="00AE06D0" w:rsidTr="00AE06D0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  <w:r w:rsid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2.03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1.31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0.83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0.34</w:t>
            </w:r>
          </w:p>
        </w:tc>
      </w:tr>
      <w:tr w:rsidR="00AE06D0" w:rsidRPr="00AE06D0" w:rsidTr="00AE06D0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06D0" w:rsidRPr="00AE06D0" w:rsidRDefault="00AE06D0" w:rsidP="00AE06D0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06D0" w:rsidRPr="00AE06D0" w:rsidRDefault="00AE06D0" w:rsidP="00AE06D0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11.97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7.88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1.33</w:t>
            </w:r>
          </w:p>
        </w:tc>
      </w:tr>
    </w:tbl>
    <w:p w:rsidR="00FC1A82" w:rsidRPr="006517AA" w:rsidRDefault="00FC1A82" w:rsidP="006517AA">
      <w:pPr>
        <w:rPr>
          <w:lang w:val="en-GB" w:eastAsia="en-US"/>
        </w:rPr>
      </w:pPr>
    </w:p>
    <w:p w:rsidR="00AE06D0" w:rsidRPr="000932A9" w:rsidRDefault="00AE06D0" w:rsidP="00AE06D0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GEO interfering TN equipped with AAS antenna in 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AE06D0" w:rsidRPr="00AE06D0" w:rsidTr="00AE06D0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AE06D0" w:rsidRPr="00AE06D0" w:rsidTr="00AE06D0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  <w:r w:rsid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0.05</w:t>
            </w:r>
          </w:p>
        </w:tc>
      </w:tr>
      <w:tr w:rsidR="00AE06D0" w:rsidRPr="00AE06D0" w:rsidTr="00AE06D0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06D0" w:rsidRPr="00AE06D0" w:rsidRDefault="00AE06D0" w:rsidP="00AE06D0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06D0" w:rsidRPr="00AE06D0" w:rsidRDefault="00AE06D0" w:rsidP="00AE06D0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6D0" w:rsidRPr="00AE06D0" w:rsidRDefault="00AE06D0" w:rsidP="00AE06D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AE06D0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0.02</w:t>
            </w:r>
          </w:p>
        </w:tc>
      </w:tr>
    </w:tbl>
    <w:p w:rsidR="005C142B" w:rsidRDefault="005C142B" w:rsidP="005C142B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lastRenderedPageBreak/>
        <w:t>GEO interfering TN equipped with sector antenna in 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0932A9" w:rsidRPr="000932A9" w:rsidTr="000932A9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0.00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0.01</w:t>
            </w:r>
          </w:p>
        </w:tc>
      </w:tr>
    </w:tbl>
    <w:p w:rsidR="00AE06D0" w:rsidRDefault="00AE06D0" w:rsidP="005C142B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LEO1200 interfering TN equipped with AAS antenna in 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0932A9" w:rsidRPr="000932A9" w:rsidTr="000932A9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28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5.94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4.01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1.73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0.71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14.04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9.40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1.64</w:t>
            </w:r>
          </w:p>
        </w:tc>
      </w:tr>
    </w:tbl>
    <w:p w:rsidR="000932A9" w:rsidRDefault="000932A9" w:rsidP="005C142B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 xml:space="preserve">LEO1200 interfering TN equipped with </w:t>
      </w:r>
      <w:r>
        <w:rPr>
          <w:sz w:val="28"/>
        </w:rPr>
        <w:t>sector</w:t>
      </w:r>
      <w:r w:rsidRPr="000932A9">
        <w:rPr>
          <w:sz w:val="28"/>
        </w:rPr>
        <w:t xml:space="preserve"> antenna in 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0932A9" w:rsidRPr="000932A9" w:rsidTr="000932A9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26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0.93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0.38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13.24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8.76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1.50</w:t>
            </w:r>
          </w:p>
        </w:tc>
      </w:tr>
    </w:tbl>
    <w:p w:rsidR="000932A9" w:rsidRDefault="000932A9" w:rsidP="005C142B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 xml:space="preserve">LEO1200 interfering TN equipped with </w:t>
      </w:r>
      <w:r>
        <w:rPr>
          <w:sz w:val="28"/>
        </w:rPr>
        <w:t>AAS</w:t>
      </w:r>
      <w:r w:rsidRPr="000932A9">
        <w:rPr>
          <w:sz w:val="28"/>
        </w:rPr>
        <w:t xml:space="preserve"> antenna in </w:t>
      </w:r>
      <w:r>
        <w:rPr>
          <w:sz w:val="28"/>
        </w:rPr>
        <w:t>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0932A9" w:rsidRPr="000932A9" w:rsidTr="000932A9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4.24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2.94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1.99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0.87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0.56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0.26</w:t>
            </w:r>
          </w:p>
        </w:tc>
      </w:tr>
    </w:tbl>
    <w:p w:rsidR="000932A9" w:rsidRDefault="000932A9" w:rsidP="005C142B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 xml:space="preserve">LEO1200 interfering TN equipped with </w:t>
      </w:r>
      <w:r>
        <w:rPr>
          <w:sz w:val="28"/>
        </w:rPr>
        <w:t>sector</w:t>
      </w:r>
      <w:r w:rsidRPr="000932A9">
        <w:rPr>
          <w:sz w:val="28"/>
        </w:rPr>
        <w:t xml:space="preserve"> antenna in </w:t>
      </w:r>
      <w:r>
        <w:rPr>
          <w:sz w:val="28"/>
        </w:rPr>
        <w:t>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0932A9" w:rsidRPr="000932A9" w:rsidTr="000932A9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0.05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0.17</w:t>
            </w:r>
          </w:p>
        </w:tc>
      </w:tr>
    </w:tbl>
    <w:p w:rsidR="000932A9" w:rsidRDefault="000932A9" w:rsidP="005C142B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LEO</w:t>
      </w:r>
      <w:r>
        <w:rPr>
          <w:sz w:val="28"/>
        </w:rPr>
        <w:t>6</w:t>
      </w:r>
      <w:r w:rsidRPr="000932A9">
        <w:rPr>
          <w:sz w:val="28"/>
        </w:rPr>
        <w:t xml:space="preserve">00 interfering TN equipped with </w:t>
      </w:r>
      <w:r>
        <w:rPr>
          <w:sz w:val="28"/>
        </w:rPr>
        <w:t>AAS</w:t>
      </w:r>
      <w:r w:rsidRPr="000932A9">
        <w:rPr>
          <w:sz w:val="28"/>
        </w:rPr>
        <w:t xml:space="preserve"> antenna in </w:t>
      </w:r>
      <w:r>
        <w:rPr>
          <w:sz w:val="28"/>
        </w:rPr>
        <w:t>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0932A9" w:rsidRPr="000932A9" w:rsidTr="000932A9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28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0.66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13.13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8.76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1.51</w:t>
            </w:r>
          </w:p>
        </w:tc>
      </w:tr>
    </w:tbl>
    <w:p w:rsidR="000932A9" w:rsidRDefault="000932A9" w:rsidP="005C142B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lastRenderedPageBreak/>
        <w:t>LEO</w:t>
      </w:r>
      <w:r>
        <w:rPr>
          <w:sz w:val="28"/>
        </w:rPr>
        <w:t>6</w:t>
      </w:r>
      <w:r w:rsidRPr="000932A9">
        <w:rPr>
          <w:sz w:val="28"/>
        </w:rPr>
        <w:t xml:space="preserve">00 interfering TN equipped with </w:t>
      </w:r>
      <w:r>
        <w:rPr>
          <w:sz w:val="28"/>
        </w:rPr>
        <w:t>sector</w:t>
      </w:r>
      <w:r w:rsidRPr="000932A9">
        <w:rPr>
          <w:sz w:val="28"/>
        </w:rPr>
        <w:t xml:space="preserve"> antenna in </w:t>
      </w:r>
      <w:r>
        <w:rPr>
          <w:sz w:val="28"/>
        </w:rPr>
        <w:t>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0932A9" w:rsidRPr="000932A9" w:rsidTr="000932A9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26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0.35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12.33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1.38</w:t>
            </w:r>
          </w:p>
        </w:tc>
      </w:tr>
    </w:tbl>
    <w:p w:rsidR="000932A9" w:rsidRDefault="000932A9" w:rsidP="005C142B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LEO</w:t>
      </w:r>
      <w:r>
        <w:rPr>
          <w:sz w:val="28"/>
        </w:rPr>
        <w:t>6</w:t>
      </w:r>
      <w:r w:rsidRPr="000932A9">
        <w:rPr>
          <w:sz w:val="28"/>
        </w:rPr>
        <w:t xml:space="preserve">00 interfering TN equipped with </w:t>
      </w:r>
      <w:r>
        <w:rPr>
          <w:sz w:val="28"/>
        </w:rPr>
        <w:t>AAS</w:t>
      </w:r>
      <w:r w:rsidRPr="000932A9">
        <w:rPr>
          <w:sz w:val="28"/>
        </w:rPr>
        <w:t xml:space="preserve"> antenna in </w:t>
      </w:r>
      <w:r>
        <w:rPr>
          <w:sz w:val="28"/>
        </w:rPr>
        <w:t>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0932A9" w:rsidRPr="000932A9" w:rsidTr="000932A9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4.07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2.81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0.83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0.54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0.25</w:t>
            </w:r>
          </w:p>
        </w:tc>
      </w:tr>
    </w:tbl>
    <w:p w:rsidR="000932A9" w:rsidRDefault="000932A9" w:rsidP="005C142B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LEO</w:t>
      </w:r>
      <w:r>
        <w:rPr>
          <w:sz w:val="28"/>
        </w:rPr>
        <w:t>6</w:t>
      </w:r>
      <w:r w:rsidRPr="000932A9">
        <w:rPr>
          <w:sz w:val="28"/>
        </w:rPr>
        <w:t xml:space="preserve">00 interfering TN equipped with </w:t>
      </w:r>
      <w:r>
        <w:rPr>
          <w:sz w:val="28"/>
        </w:rPr>
        <w:t>sector</w:t>
      </w:r>
      <w:r w:rsidRPr="000932A9">
        <w:rPr>
          <w:sz w:val="28"/>
        </w:rPr>
        <w:t xml:space="preserve"> antenna in </w:t>
      </w:r>
      <w:r>
        <w:rPr>
          <w:sz w:val="28"/>
        </w:rPr>
        <w:t>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0932A9" w:rsidRPr="000932A9" w:rsidTr="000932A9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0.05</w:t>
            </w:r>
          </w:p>
        </w:tc>
      </w:tr>
      <w:tr w:rsidR="000932A9" w:rsidRPr="000932A9" w:rsidTr="000932A9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32A9" w:rsidRPr="000932A9" w:rsidRDefault="000932A9" w:rsidP="000932A9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A9" w:rsidRPr="000932A9" w:rsidRDefault="000932A9" w:rsidP="000932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0932A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0.16</w:t>
            </w:r>
          </w:p>
        </w:tc>
      </w:tr>
    </w:tbl>
    <w:p w:rsidR="000932A9" w:rsidRDefault="000932A9" w:rsidP="005C142B">
      <w:pPr>
        <w:rPr>
          <w:lang w:val="en-GB" w:eastAsia="en-US"/>
        </w:rPr>
      </w:pPr>
    </w:p>
    <w:p w:rsidR="000932A9" w:rsidRDefault="000932A9" w:rsidP="005C142B">
      <w:pPr>
        <w:rPr>
          <w:lang w:val="en-GB" w:eastAsia="en-US"/>
        </w:rPr>
      </w:pPr>
    </w:p>
    <w:p w:rsidR="000932A9" w:rsidRDefault="000932A9" w:rsidP="000932A9">
      <w:pPr>
        <w:pStyle w:val="Heading2"/>
        <w:numPr>
          <w:ilvl w:val="1"/>
          <w:numId w:val="8"/>
        </w:numPr>
      </w:pPr>
      <w:r>
        <w:t>Case 4 NTN UL interfering TN UL</w:t>
      </w: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GEO interfering TN equipped with AAS antenna in 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E93865" w:rsidRPr="00E93865" w:rsidTr="00E93865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E93865" w:rsidRPr="00E93865" w:rsidTr="00E93865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0.74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0.24</w:t>
            </w:r>
          </w:p>
        </w:tc>
      </w:tr>
      <w:tr w:rsidR="00E93865" w:rsidRPr="00E93865" w:rsidTr="00E93865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4.99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0.69</w:t>
            </w:r>
          </w:p>
        </w:tc>
      </w:tr>
    </w:tbl>
    <w:p w:rsidR="000932A9" w:rsidRDefault="000932A9" w:rsidP="000932A9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GEO interfering TN equipped with sector antenna in 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E93865" w:rsidRPr="00E93865" w:rsidTr="00E93865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E93865" w:rsidRPr="00E93865" w:rsidTr="00E93865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0.41</w:t>
            </w:r>
          </w:p>
        </w:tc>
      </w:tr>
      <w:tr w:rsidR="00E93865" w:rsidRPr="00E93865" w:rsidTr="00E93865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</w:tr>
    </w:tbl>
    <w:p w:rsidR="000932A9" w:rsidRPr="006517AA" w:rsidRDefault="000932A9" w:rsidP="000932A9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GEO interfering TN equipped with AAS antenna in 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E93865" w:rsidRPr="00E93865" w:rsidTr="00E93865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34</w:t>
            </w:r>
          </w:p>
        </w:tc>
      </w:tr>
      <w:tr w:rsidR="00E93865" w:rsidRPr="00E93865" w:rsidTr="00E93865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1.53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0.50</w:t>
            </w:r>
          </w:p>
        </w:tc>
      </w:tr>
      <w:tr w:rsidR="00E93865" w:rsidRPr="00E93865" w:rsidTr="00E93865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9.44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7.15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2.44</w:t>
            </w:r>
          </w:p>
        </w:tc>
      </w:tr>
    </w:tbl>
    <w:p w:rsidR="000932A9" w:rsidRDefault="000932A9" w:rsidP="000932A9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GEO interfering TN equipped with sector antenna in 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E93865" w:rsidRPr="00E93865" w:rsidTr="00E93865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22</w:t>
            </w:r>
          </w:p>
        </w:tc>
      </w:tr>
      <w:tr w:rsidR="00E93865" w:rsidRPr="00E93865" w:rsidTr="00E93865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8.39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6.50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3.96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2.43</w:t>
            </w:r>
          </w:p>
        </w:tc>
      </w:tr>
      <w:tr w:rsidR="00E93865" w:rsidRPr="00E93865" w:rsidTr="00E93865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</w:tr>
    </w:tbl>
    <w:p w:rsidR="000932A9" w:rsidRDefault="000932A9" w:rsidP="000932A9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LEO1200 interfering TN equipped with AAS antenna in 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E93865" w:rsidRPr="00E93865" w:rsidTr="00345B64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E93865" w:rsidRPr="00E93865" w:rsidTr="00345B64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0.74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0.24</w:t>
            </w:r>
          </w:p>
        </w:tc>
      </w:tr>
      <w:tr w:rsidR="00E93865" w:rsidRPr="00E93865" w:rsidTr="00345B64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345B64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345B6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4.99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0.69</w:t>
            </w:r>
          </w:p>
        </w:tc>
      </w:tr>
    </w:tbl>
    <w:p w:rsidR="000932A9" w:rsidRDefault="000932A9" w:rsidP="000932A9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 xml:space="preserve">LEO1200 interfering TN equipped with </w:t>
      </w:r>
      <w:r>
        <w:rPr>
          <w:sz w:val="28"/>
        </w:rPr>
        <w:t>sector</w:t>
      </w:r>
      <w:r w:rsidRPr="000932A9">
        <w:rPr>
          <w:sz w:val="28"/>
        </w:rPr>
        <w:t xml:space="preserve"> antenna in 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E93865" w:rsidRPr="00E93865" w:rsidTr="00345B64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E93865" w:rsidRPr="00E93865" w:rsidTr="00345B64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0.41</w:t>
            </w:r>
          </w:p>
        </w:tc>
      </w:tr>
      <w:tr w:rsidR="00E93865" w:rsidRPr="00E93865" w:rsidTr="00345B64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345B64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345B6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</w:tr>
    </w:tbl>
    <w:p w:rsidR="000932A9" w:rsidRDefault="000932A9" w:rsidP="000932A9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 xml:space="preserve">LEO1200 interfering TN equipped with </w:t>
      </w:r>
      <w:r>
        <w:rPr>
          <w:sz w:val="28"/>
        </w:rPr>
        <w:t>AAS</w:t>
      </w:r>
      <w:r w:rsidRPr="000932A9">
        <w:rPr>
          <w:sz w:val="28"/>
        </w:rPr>
        <w:t xml:space="preserve"> antenna in </w:t>
      </w:r>
      <w:r>
        <w:rPr>
          <w:sz w:val="28"/>
        </w:rPr>
        <w:t>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E93865" w:rsidRPr="00E93865" w:rsidTr="00345B64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34</w:t>
            </w:r>
          </w:p>
        </w:tc>
      </w:tr>
      <w:tr w:rsidR="00E93865" w:rsidRPr="00E93865" w:rsidTr="00345B64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1.53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0.51</w:t>
            </w:r>
          </w:p>
        </w:tc>
      </w:tr>
      <w:tr w:rsidR="00E93865" w:rsidRPr="00E93865" w:rsidTr="00345B64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345B64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345B6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9.44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7.16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345B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2.44</w:t>
            </w:r>
          </w:p>
        </w:tc>
      </w:tr>
    </w:tbl>
    <w:p w:rsidR="000932A9" w:rsidRDefault="000932A9" w:rsidP="000932A9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 xml:space="preserve">LEO1200 interfering TN equipped with </w:t>
      </w:r>
      <w:r>
        <w:rPr>
          <w:sz w:val="28"/>
        </w:rPr>
        <w:t>sector</w:t>
      </w:r>
      <w:r w:rsidRPr="000932A9">
        <w:rPr>
          <w:sz w:val="28"/>
        </w:rPr>
        <w:t xml:space="preserve"> antenna in </w:t>
      </w:r>
      <w:r>
        <w:rPr>
          <w:sz w:val="28"/>
        </w:rPr>
        <w:t>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E93865" w:rsidRPr="00E93865" w:rsidTr="00E93865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22</w:t>
            </w:r>
          </w:p>
        </w:tc>
      </w:tr>
      <w:tr w:rsidR="00E93865" w:rsidRPr="00E93865" w:rsidTr="00E93865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8.38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6.49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3.96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2.43</w:t>
            </w:r>
          </w:p>
        </w:tc>
      </w:tr>
      <w:tr w:rsidR="00E93865" w:rsidRPr="00E93865" w:rsidTr="00E93865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E938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865" w:rsidRPr="00E93865" w:rsidRDefault="00E93865" w:rsidP="00E9386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65" w:rsidRPr="00E93865" w:rsidRDefault="00E93865" w:rsidP="00E9386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E9386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</w:tr>
    </w:tbl>
    <w:p w:rsidR="000932A9" w:rsidRDefault="000932A9" w:rsidP="000932A9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LEO</w:t>
      </w:r>
      <w:r>
        <w:rPr>
          <w:sz w:val="28"/>
        </w:rPr>
        <w:t>6</w:t>
      </w:r>
      <w:r w:rsidRPr="000932A9">
        <w:rPr>
          <w:sz w:val="28"/>
        </w:rPr>
        <w:t xml:space="preserve">00 interfering TN equipped with </w:t>
      </w:r>
      <w:r>
        <w:rPr>
          <w:sz w:val="28"/>
        </w:rPr>
        <w:t>AAS</w:t>
      </w:r>
      <w:r w:rsidRPr="000932A9">
        <w:rPr>
          <w:sz w:val="28"/>
        </w:rPr>
        <w:t xml:space="preserve"> antenna in </w:t>
      </w:r>
      <w:r>
        <w:rPr>
          <w:sz w:val="28"/>
        </w:rPr>
        <w:t>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D029BB" w:rsidRPr="00D029BB" w:rsidTr="00D029BB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D029BB" w:rsidRPr="00D029BB" w:rsidTr="00D029BB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0.74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0.24</w:t>
            </w:r>
          </w:p>
        </w:tc>
      </w:tr>
      <w:tr w:rsidR="00D029BB" w:rsidRPr="00D029BB" w:rsidTr="00D029BB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4.99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0.69</w:t>
            </w:r>
          </w:p>
        </w:tc>
      </w:tr>
    </w:tbl>
    <w:p w:rsidR="000932A9" w:rsidRDefault="000932A9" w:rsidP="000932A9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LEO</w:t>
      </w:r>
      <w:r>
        <w:rPr>
          <w:sz w:val="28"/>
        </w:rPr>
        <w:t>6</w:t>
      </w:r>
      <w:r w:rsidRPr="000932A9">
        <w:rPr>
          <w:sz w:val="28"/>
        </w:rPr>
        <w:t xml:space="preserve">00 interfering TN equipped with </w:t>
      </w:r>
      <w:r>
        <w:rPr>
          <w:sz w:val="28"/>
        </w:rPr>
        <w:t>sector</w:t>
      </w:r>
      <w:r w:rsidRPr="000932A9">
        <w:rPr>
          <w:sz w:val="28"/>
        </w:rPr>
        <w:t xml:space="preserve"> antenna in </w:t>
      </w:r>
      <w:r>
        <w:rPr>
          <w:sz w:val="28"/>
        </w:rPr>
        <w:t>Rural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D029BB" w:rsidRPr="00D029BB" w:rsidTr="00D029BB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</w:tr>
      <w:tr w:rsidR="00D029BB" w:rsidRPr="00D029BB" w:rsidTr="00D029BB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1.95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0.41</w:t>
            </w:r>
          </w:p>
        </w:tc>
      </w:tr>
      <w:tr w:rsidR="00D029BB" w:rsidRPr="00D029BB" w:rsidTr="00D029BB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</w:tr>
    </w:tbl>
    <w:p w:rsidR="000932A9" w:rsidRDefault="000932A9" w:rsidP="000932A9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LEO</w:t>
      </w:r>
      <w:r>
        <w:rPr>
          <w:sz w:val="28"/>
        </w:rPr>
        <w:t>6</w:t>
      </w:r>
      <w:r w:rsidRPr="000932A9">
        <w:rPr>
          <w:sz w:val="28"/>
        </w:rPr>
        <w:t xml:space="preserve">00 interfering TN equipped with </w:t>
      </w:r>
      <w:r>
        <w:rPr>
          <w:sz w:val="28"/>
        </w:rPr>
        <w:t>AAS</w:t>
      </w:r>
      <w:r w:rsidRPr="000932A9">
        <w:rPr>
          <w:sz w:val="28"/>
        </w:rPr>
        <w:t xml:space="preserve"> antenna in </w:t>
      </w:r>
      <w:r>
        <w:rPr>
          <w:sz w:val="28"/>
        </w:rPr>
        <w:t>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D029BB" w:rsidRPr="00D029BB" w:rsidTr="00D029BB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34</w:t>
            </w:r>
          </w:p>
        </w:tc>
      </w:tr>
      <w:tr w:rsidR="00D029BB" w:rsidRPr="00D029BB" w:rsidTr="00D029BB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1.15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0.88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0.50</w:t>
            </w:r>
          </w:p>
        </w:tc>
      </w:tr>
      <w:tr w:rsidR="00D029BB" w:rsidRPr="00D029BB" w:rsidTr="00D029BB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9.32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5.44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2.41</w:t>
            </w:r>
          </w:p>
        </w:tc>
      </w:tr>
    </w:tbl>
    <w:p w:rsidR="000932A9" w:rsidRDefault="000932A9" w:rsidP="000932A9">
      <w:pPr>
        <w:rPr>
          <w:lang w:val="en-GB" w:eastAsia="en-US"/>
        </w:rPr>
      </w:pPr>
    </w:p>
    <w:p w:rsidR="000932A9" w:rsidRPr="000932A9" w:rsidRDefault="000932A9" w:rsidP="000932A9">
      <w:pPr>
        <w:pStyle w:val="Heading2"/>
        <w:numPr>
          <w:ilvl w:val="2"/>
          <w:numId w:val="8"/>
        </w:numPr>
        <w:rPr>
          <w:sz w:val="28"/>
        </w:rPr>
      </w:pPr>
      <w:r w:rsidRPr="000932A9">
        <w:rPr>
          <w:sz w:val="28"/>
        </w:rPr>
        <w:t>LEO</w:t>
      </w:r>
      <w:r>
        <w:rPr>
          <w:sz w:val="28"/>
        </w:rPr>
        <w:t>6</w:t>
      </w:r>
      <w:r w:rsidRPr="000932A9">
        <w:rPr>
          <w:sz w:val="28"/>
        </w:rPr>
        <w:t xml:space="preserve">00 interfering TN equipped with </w:t>
      </w:r>
      <w:r>
        <w:rPr>
          <w:sz w:val="28"/>
        </w:rPr>
        <w:t>sector</w:t>
      </w:r>
      <w:r w:rsidRPr="000932A9">
        <w:rPr>
          <w:sz w:val="28"/>
        </w:rPr>
        <w:t xml:space="preserve"> antenna in </w:t>
      </w:r>
      <w:r>
        <w:rPr>
          <w:sz w:val="28"/>
        </w:rPr>
        <w:t>Urban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287"/>
        <w:gridCol w:w="785"/>
        <w:gridCol w:w="960"/>
        <w:gridCol w:w="960"/>
        <w:gridCol w:w="960"/>
        <w:gridCol w:w="960"/>
        <w:gridCol w:w="960"/>
        <w:gridCol w:w="960"/>
        <w:gridCol w:w="960"/>
      </w:tblGrid>
      <w:tr w:rsidR="00D029BB" w:rsidRPr="00D029BB" w:rsidTr="00D029BB">
        <w:trPr>
          <w:trHeight w:val="315"/>
          <w:jc w:val="center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Required ACIR [dB]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Company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20</w:t>
            </w:r>
          </w:p>
        </w:tc>
      </w:tr>
      <w:tr w:rsidR="00D029BB" w:rsidRPr="00D029BB" w:rsidTr="00D029BB">
        <w:trPr>
          <w:trHeight w:val="315"/>
          <w:jc w:val="center"/>
        </w:trPr>
        <w:tc>
          <w:tcPr>
            <w:tcW w:w="12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Throughput Loss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Average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Samsung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10.72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8.28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6.41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4.99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3.07</w:t>
            </w:r>
          </w:p>
        </w:tc>
      </w:tr>
      <w:tr w:rsidR="00D029BB" w:rsidRPr="00D029BB" w:rsidTr="00D029BB">
        <w:trPr>
          <w:trHeight w:val="315"/>
          <w:jc w:val="center"/>
        </w:trPr>
        <w:tc>
          <w:tcPr>
            <w:tcW w:w="12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D029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5%-tile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29BB" w:rsidRPr="00D029BB" w:rsidRDefault="00D029BB" w:rsidP="00D029BB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BB" w:rsidRPr="00D029BB" w:rsidRDefault="00D029BB" w:rsidP="00D029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</w:pPr>
            <w:proofErr w:type="spellStart"/>
            <w:r w:rsidRPr="00D029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n-US"/>
              </w:rPr>
              <w:t>NaN</w:t>
            </w:r>
            <w:proofErr w:type="spellEnd"/>
          </w:p>
        </w:tc>
      </w:tr>
    </w:tbl>
    <w:p w:rsidR="000932A9" w:rsidRDefault="000932A9" w:rsidP="000932A9">
      <w:pPr>
        <w:rPr>
          <w:lang w:val="en-GB" w:eastAsia="en-US"/>
        </w:rPr>
      </w:pPr>
    </w:p>
    <w:p w:rsidR="004D185F" w:rsidRPr="00D91953" w:rsidRDefault="004D185F" w:rsidP="000932A9">
      <w:pPr>
        <w:rPr>
          <w:rFonts w:ascii="Times New Roman" w:hAnsi="Times New Roman" w:cs="Times New Roman"/>
          <w:b/>
          <w:lang w:val="en-GB"/>
        </w:rPr>
      </w:pPr>
      <w:r w:rsidRPr="00D91953">
        <w:rPr>
          <w:rFonts w:ascii="Times New Roman" w:hAnsi="Times New Roman" w:cs="Times New Roman"/>
          <w:b/>
          <w:lang w:val="en-GB"/>
        </w:rPr>
        <w:t>Proposal 1: It is proposed to include the above co-ex results from our company to the TR 38.863, and also to consider the above results from our company when discussing the required ACIR and ACLR/ACS.</w:t>
      </w:r>
    </w:p>
    <w:p w:rsidR="00621D14" w:rsidRDefault="00CF1FA6">
      <w:pPr>
        <w:pStyle w:val="Heading1"/>
      </w:pPr>
      <w:r>
        <w:t>Conclusion</w:t>
      </w:r>
    </w:p>
    <w:p w:rsidR="00621D14" w:rsidRDefault="00CF1FA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</w:t>
      </w:r>
      <w:r w:rsidR="00C45992">
        <w:rPr>
          <w:rFonts w:ascii="Times New Roman" w:hAnsi="Times New Roman" w:cs="Times New Roman"/>
          <w:lang w:val="en-GB"/>
        </w:rPr>
        <w:t>document</w:t>
      </w:r>
      <w:r>
        <w:rPr>
          <w:rFonts w:ascii="Times New Roman" w:hAnsi="Times New Roman" w:cs="Times New Roman"/>
          <w:lang w:val="en-GB"/>
        </w:rPr>
        <w:t xml:space="preserve">, </w:t>
      </w:r>
      <w:r w:rsidR="00550925">
        <w:rPr>
          <w:rFonts w:ascii="Times New Roman" w:hAnsi="Times New Roman" w:cs="Times New Roman"/>
          <w:lang w:val="en-GB"/>
        </w:rPr>
        <w:t xml:space="preserve">we </w:t>
      </w:r>
      <w:r w:rsidR="00E34F9B">
        <w:rPr>
          <w:rFonts w:ascii="Times New Roman" w:hAnsi="Times New Roman" w:cs="Times New Roman"/>
          <w:lang w:val="en-GB"/>
        </w:rPr>
        <w:t xml:space="preserve">submit </w:t>
      </w:r>
      <w:r w:rsidR="00C45992">
        <w:rPr>
          <w:rFonts w:ascii="Times New Roman" w:hAnsi="Times New Roman" w:cs="Times New Roman"/>
          <w:lang w:val="en-GB"/>
        </w:rPr>
        <w:t>our co-ex study results for discussion and consideration</w:t>
      </w:r>
      <w:r w:rsidR="00E34F9B">
        <w:rPr>
          <w:rFonts w:ascii="Times New Roman" w:hAnsi="Times New Roman" w:cs="Times New Roman"/>
          <w:lang w:val="en-GB"/>
        </w:rPr>
        <w:t>s:</w:t>
      </w:r>
    </w:p>
    <w:p w:rsidR="00C45992" w:rsidRDefault="00C45992">
      <w:pPr>
        <w:rPr>
          <w:rFonts w:ascii="Times New Roman" w:hAnsi="Times New Roman" w:cs="Times New Roman"/>
          <w:lang w:val="en-GB"/>
        </w:rPr>
      </w:pPr>
    </w:p>
    <w:p w:rsidR="004F4D34" w:rsidRPr="00D91953" w:rsidRDefault="004F4D34" w:rsidP="004F4D34">
      <w:pPr>
        <w:rPr>
          <w:rFonts w:ascii="Times New Roman" w:hAnsi="Times New Roman" w:cs="Times New Roman"/>
          <w:b/>
          <w:lang w:val="en-GB"/>
        </w:rPr>
      </w:pPr>
      <w:r w:rsidRPr="00D91953">
        <w:rPr>
          <w:rFonts w:ascii="Times New Roman" w:hAnsi="Times New Roman" w:cs="Times New Roman"/>
          <w:b/>
          <w:lang w:val="en-GB"/>
        </w:rPr>
        <w:t>Proposal 1: It is proposed to include the above co-ex results from our company to the TR 38.863, and also to consider the above results from our company when discussing the required ACIR and ACLR/ACS.</w:t>
      </w:r>
    </w:p>
    <w:p w:rsidR="008922F4" w:rsidRDefault="008922F4" w:rsidP="004B3D8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D375E7" w:rsidRPr="008C7EB2" w:rsidRDefault="00D375E7" w:rsidP="00D375E7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50925" w:rsidRDefault="00550925" w:rsidP="00550925">
      <w:pPr>
        <w:rPr>
          <w:rFonts w:ascii="Times New Roman" w:hAnsi="Times New Roman" w:cs="Times New Roman"/>
          <w:szCs w:val="21"/>
        </w:rPr>
      </w:pPr>
      <w:r w:rsidRPr="008C2590">
        <w:rPr>
          <w:rFonts w:ascii="Times New Roman" w:hAnsi="Times New Roman" w:cs="Times New Roman"/>
          <w:szCs w:val="21"/>
        </w:rPr>
        <w:t>[</w:t>
      </w:r>
      <w:r w:rsidR="00310C29">
        <w:rPr>
          <w:rFonts w:ascii="Times New Roman" w:hAnsi="Times New Roman" w:cs="Times New Roman"/>
          <w:szCs w:val="21"/>
        </w:rPr>
        <w:t>1</w:t>
      </w:r>
      <w:r w:rsidRPr="008C2590">
        <w:rPr>
          <w:rFonts w:ascii="Times New Roman" w:hAnsi="Times New Roman" w:cs="Times New Roman"/>
          <w:szCs w:val="21"/>
        </w:rPr>
        <w:t xml:space="preserve">]. </w:t>
      </w:r>
      <w:r w:rsidR="003713EE">
        <w:rPr>
          <w:rFonts w:ascii="Times New Roman" w:hAnsi="Times New Roman" w:cs="Times New Roman"/>
          <w:szCs w:val="21"/>
        </w:rPr>
        <w:t>R4-21</w:t>
      </w:r>
      <w:r w:rsidR="004C2295">
        <w:rPr>
          <w:rFonts w:ascii="Times New Roman" w:hAnsi="Times New Roman" w:cs="Times New Roman"/>
          <w:szCs w:val="21"/>
        </w:rPr>
        <w:t>20671</w:t>
      </w:r>
      <w:r w:rsidR="003713EE">
        <w:rPr>
          <w:rFonts w:ascii="Times New Roman" w:hAnsi="Times New Roman" w:cs="Times New Roman"/>
          <w:szCs w:val="21"/>
        </w:rPr>
        <w:t xml:space="preserve">, Simulation assumptions for NTN co-existence study, </w:t>
      </w:r>
      <w:r w:rsidR="003713EE">
        <w:rPr>
          <w:rFonts w:ascii="Times New Roman" w:hAnsi="Times New Roman" w:cs="Times New Roman" w:hint="eastAsia"/>
          <w:szCs w:val="21"/>
        </w:rPr>
        <w:t>Moderator</w:t>
      </w:r>
      <w:r w:rsidR="003713EE">
        <w:rPr>
          <w:rFonts w:ascii="Times New Roman" w:hAnsi="Times New Roman" w:cs="Times New Roman"/>
          <w:szCs w:val="21"/>
        </w:rPr>
        <w:t>.</w:t>
      </w:r>
    </w:p>
    <w:p w:rsidR="004C2295" w:rsidRPr="003713EE" w:rsidRDefault="004C2295" w:rsidP="00550925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[2]. R4-2120749, NR-NTN co-ex results template, Moderator.</w:t>
      </w:r>
    </w:p>
    <w:p w:rsidR="00621D14" w:rsidRDefault="00621D14"/>
    <w:p w:rsidR="007614B2" w:rsidRPr="00310C29" w:rsidRDefault="007614B2"/>
    <w:sectPr w:rsidR="007614B2" w:rsidRPr="00310C29" w:rsidSect="00CE5C86">
      <w:footerReference w:type="default" r:id="rId9"/>
      <w:pgSz w:w="11906" w:h="16838"/>
      <w:pgMar w:top="1134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957" w:rsidRDefault="005A3957">
      <w:r>
        <w:separator/>
      </w:r>
    </w:p>
  </w:endnote>
  <w:endnote w:type="continuationSeparator" w:id="0">
    <w:p w:rsidR="005A3957" w:rsidRDefault="005A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altName w:val="Malgun Gothic Semilight"/>
    <w:charset w:val="81"/>
    <w:family w:val="modern"/>
    <w:pitch w:val="default"/>
    <w:sig w:usb0="B00002AF" w:usb1="69D77CFB" w:usb2="00000030" w:usb3="00000000" w:csb0="4008009F" w:csb1="DFD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2A9" w:rsidRDefault="000932A9">
    <w:pPr>
      <w:pStyle w:val="Footer"/>
    </w:pPr>
    <w:r>
      <w:t>3GPP</w:t>
    </w:r>
  </w:p>
  <w:p w:rsidR="000932A9" w:rsidRDefault="000932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957" w:rsidRDefault="005A3957">
      <w:r>
        <w:separator/>
      </w:r>
    </w:p>
  </w:footnote>
  <w:footnote w:type="continuationSeparator" w:id="0">
    <w:p w:rsidR="005A3957" w:rsidRDefault="005A3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4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72C71936"/>
    <w:multiLevelType w:val="multilevel"/>
    <w:tmpl w:val="5CBAD7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594"/>
    <w:rsid w:val="00004132"/>
    <w:rsid w:val="00011062"/>
    <w:rsid w:val="00021561"/>
    <w:rsid w:val="000408AD"/>
    <w:rsid w:val="000410BD"/>
    <w:rsid w:val="00042EBA"/>
    <w:rsid w:val="00043904"/>
    <w:rsid w:val="000649B9"/>
    <w:rsid w:val="00070D94"/>
    <w:rsid w:val="00071401"/>
    <w:rsid w:val="00080564"/>
    <w:rsid w:val="00080D5F"/>
    <w:rsid w:val="0008593E"/>
    <w:rsid w:val="00093003"/>
    <w:rsid w:val="000932A9"/>
    <w:rsid w:val="000A3117"/>
    <w:rsid w:val="000B0324"/>
    <w:rsid w:val="000B6A1E"/>
    <w:rsid w:val="000C32F6"/>
    <w:rsid w:val="000E2495"/>
    <w:rsid w:val="000E5C39"/>
    <w:rsid w:val="000F3A2B"/>
    <w:rsid w:val="000F5B85"/>
    <w:rsid w:val="000F7473"/>
    <w:rsid w:val="00131CF1"/>
    <w:rsid w:val="00133D10"/>
    <w:rsid w:val="00140F2A"/>
    <w:rsid w:val="00142DDB"/>
    <w:rsid w:val="001500A1"/>
    <w:rsid w:val="0015224D"/>
    <w:rsid w:val="00157A1D"/>
    <w:rsid w:val="0016387E"/>
    <w:rsid w:val="00172A27"/>
    <w:rsid w:val="00191A5D"/>
    <w:rsid w:val="00197812"/>
    <w:rsid w:val="001A524F"/>
    <w:rsid w:val="001D0244"/>
    <w:rsid w:val="001D5733"/>
    <w:rsid w:val="001F4513"/>
    <w:rsid w:val="00211E7B"/>
    <w:rsid w:val="00225422"/>
    <w:rsid w:val="00225986"/>
    <w:rsid w:val="002330AE"/>
    <w:rsid w:val="00237C6A"/>
    <w:rsid w:val="00246F00"/>
    <w:rsid w:val="00250DFA"/>
    <w:rsid w:val="002511E6"/>
    <w:rsid w:val="002553F8"/>
    <w:rsid w:val="002710F6"/>
    <w:rsid w:val="00277754"/>
    <w:rsid w:val="0028388E"/>
    <w:rsid w:val="00284B4C"/>
    <w:rsid w:val="002910F4"/>
    <w:rsid w:val="002A108E"/>
    <w:rsid w:val="002B2455"/>
    <w:rsid w:val="002B58A7"/>
    <w:rsid w:val="002C6EAF"/>
    <w:rsid w:val="002D118C"/>
    <w:rsid w:val="002D2748"/>
    <w:rsid w:val="002E50C8"/>
    <w:rsid w:val="002E76A6"/>
    <w:rsid w:val="002F1120"/>
    <w:rsid w:val="00310C29"/>
    <w:rsid w:val="00312FCC"/>
    <w:rsid w:val="003308F4"/>
    <w:rsid w:val="003453C6"/>
    <w:rsid w:val="00345B64"/>
    <w:rsid w:val="003505F5"/>
    <w:rsid w:val="00352195"/>
    <w:rsid w:val="00362D39"/>
    <w:rsid w:val="00366D76"/>
    <w:rsid w:val="003713EE"/>
    <w:rsid w:val="00383036"/>
    <w:rsid w:val="00392430"/>
    <w:rsid w:val="003949BE"/>
    <w:rsid w:val="003A5E8E"/>
    <w:rsid w:val="003C1087"/>
    <w:rsid w:val="003C7B04"/>
    <w:rsid w:val="003D17D8"/>
    <w:rsid w:val="003D40CE"/>
    <w:rsid w:val="003D6B87"/>
    <w:rsid w:val="00401239"/>
    <w:rsid w:val="004067BD"/>
    <w:rsid w:val="00426D3E"/>
    <w:rsid w:val="00436507"/>
    <w:rsid w:val="00445722"/>
    <w:rsid w:val="00462500"/>
    <w:rsid w:val="00464D75"/>
    <w:rsid w:val="0047071D"/>
    <w:rsid w:val="00476541"/>
    <w:rsid w:val="004851EB"/>
    <w:rsid w:val="004866EF"/>
    <w:rsid w:val="00495363"/>
    <w:rsid w:val="004B3D80"/>
    <w:rsid w:val="004B6014"/>
    <w:rsid w:val="004C1656"/>
    <w:rsid w:val="004C2295"/>
    <w:rsid w:val="004C53FB"/>
    <w:rsid w:val="004D185F"/>
    <w:rsid w:val="004D62AD"/>
    <w:rsid w:val="004F3E22"/>
    <w:rsid w:val="004F4D34"/>
    <w:rsid w:val="00506F67"/>
    <w:rsid w:val="00527555"/>
    <w:rsid w:val="005348EB"/>
    <w:rsid w:val="00550925"/>
    <w:rsid w:val="005628AC"/>
    <w:rsid w:val="00570460"/>
    <w:rsid w:val="005764E7"/>
    <w:rsid w:val="00580E6B"/>
    <w:rsid w:val="005A2838"/>
    <w:rsid w:val="005A3957"/>
    <w:rsid w:val="005B4A9E"/>
    <w:rsid w:val="005C142B"/>
    <w:rsid w:val="005C6FA4"/>
    <w:rsid w:val="005D4A50"/>
    <w:rsid w:val="005E19FF"/>
    <w:rsid w:val="005F205A"/>
    <w:rsid w:val="005F64FC"/>
    <w:rsid w:val="006026D6"/>
    <w:rsid w:val="006036B1"/>
    <w:rsid w:val="00607B1A"/>
    <w:rsid w:val="00611741"/>
    <w:rsid w:val="00616965"/>
    <w:rsid w:val="00621D14"/>
    <w:rsid w:val="00640927"/>
    <w:rsid w:val="00646BE1"/>
    <w:rsid w:val="006517AA"/>
    <w:rsid w:val="00664955"/>
    <w:rsid w:val="00672394"/>
    <w:rsid w:val="006740AA"/>
    <w:rsid w:val="00681C90"/>
    <w:rsid w:val="006850A5"/>
    <w:rsid w:val="0069280F"/>
    <w:rsid w:val="00697EA0"/>
    <w:rsid w:val="00706FBD"/>
    <w:rsid w:val="0071759E"/>
    <w:rsid w:val="00726366"/>
    <w:rsid w:val="00726A0A"/>
    <w:rsid w:val="0073247E"/>
    <w:rsid w:val="007340D2"/>
    <w:rsid w:val="007570BB"/>
    <w:rsid w:val="007614B2"/>
    <w:rsid w:val="00761F01"/>
    <w:rsid w:val="00777B31"/>
    <w:rsid w:val="0078640B"/>
    <w:rsid w:val="007958AC"/>
    <w:rsid w:val="007B5C73"/>
    <w:rsid w:val="007B676F"/>
    <w:rsid w:val="007B6C1F"/>
    <w:rsid w:val="007C47AD"/>
    <w:rsid w:val="007E5CDC"/>
    <w:rsid w:val="007F728A"/>
    <w:rsid w:val="00800FF2"/>
    <w:rsid w:val="0080401F"/>
    <w:rsid w:val="008079C8"/>
    <w:rsid w:val="00812220"/>
    <w:rsid w:val="008122BE"/>
    <w:rsid w:val="00814703"/>
    <w:rsid w:val="00822052"/>
    <w:rsid w:val="00824CC3"/>
    <w:rsid w:val="00842653"/>
    <w:rsid w:val="008530FD"/>
    <w:rsid w:val="00872CEE"/>
    <w:rsid w:val="00875D5D"/>
    <w:rsid w:val="008763C4"/>
    <w:rsid w:val="00882B48"/>
    <w:rsid w:val="008838EB"/>
    <w:rsid w:val="008922F4"/>
    <w:rsid w:val="008C2590"/>
    <w:rsid w:val="008E0CC6"/>
    <w:rsid w:val="00902814"/>
    <w:rsid w:val="00917284"/>
    <w:rsid w:val="0094014A"/>
    <w:rsid w:val="0094258C"/>
    <w:rsid w:val="009510D8"/>
    <w:rsid w:val="00971FD8"/>
    <w:rsid w:val="009806FC"/>
    <w:rsid w:val="00986F4B"/>
    <w:rsid w:val="009A5C61"/>
    <w:rsid w:val="009B23DE"/>
    <w:rsid w:val="009C464C"/>
    <w:rsid w:val="009D37A5"/>
    <w:rsid w:val="009E16B1"/>
    <w:rsid w:val="009E440E"/>
    <w:rsid w:val="009E7E70"/>
    <w:rsid w:val="00A15009"/>
    <w:rsid w:val="00A263F3"/>
    <w:rsid w:val="00A34121"/>
    <w:rsid w:val="00A4137A"/>
    <w:rsid w:val="00A540F3"/>
    <w:rsid w:val="00A54815"/>
    <w:rsid w:val="00A61A33"/>
    <w:rsid w:val="00A6325D"/>
    <w:rsid w:val="00A7279A"/>
    <w:rsid w:val="00A80586"/>
    <w:rsid w:val="00AB1E52"/>
    <w:rsid w:val="00AC1B94"/>
    <w:rsid w:val="00AE06D0"/>
    <w:rsid w:val="00AF4901"/>
    <w:rsid w:val="00B11B53"/>
    <w:rsid w:val="00B211D6"/>
    <w:rsid w:val="00B35B01"/>
    <w:rsid w:val="00B40262"/>
    <w:rsid w:val="00B43285"/>
    <w:rsid w:val="00B62ECE"/>
    <w:rsid w:val="00B6541E"/>
    <w:rsid w:val="00BA58AA"/>
    <w:rsid w:val="00BC31D7"/>
    <w:rsid w:val="00BE3146"/>
    <w:rsid w:val="00BF615F"/>
    <w:rsid w:val="00C01447"/>
    <w:rsid w:val="00C0364A"/>
    <w:rsid w:val="00C17381"/>
    <w:rsid w:val="00C1774D"/>
    <w:rsid w:val="00C21518"/>
    <w:rsid w:val="00C21E08"/>
    <w:rsid w:val="00C246FD"/>
    <w:rsid w:val="00C45992"/>
    <w:rsid w:val="00C47116"/>
    <w:rsid w:val="00C472E7"/>
    <w:rsid w:val="00C53021"/>
    <w:rsid w:val="00C569F1"/>
    <w:rsid w:val="00C63D1B"/>
    <w:rsid w:val="00C72FC9"/>
    <w:rsid w:val="00C73EA4"/>
    <w:rsid w:val="00C7420B"/>
    <w:rsid w:val="00C83527"/>
    <w:rsid w:val="00C849BB"/>
    <w:rsid w:val="00C9218F"/>
    <w:rsid w:val="00C9535D"/>
    <w:rsid w:val="00CA0E6F"/>
    <w:rsid w:val="00CA2CEB"/>
    <w:rsid w:val="00CA569E"/>
    <w:rsid w:val="00CB2F7D"/>
    <w:rsid w:val="00CB360D"/>
    <w:rsid w:val="00CE5C86"/>
    <w:rsid w:val="00CF1FA6"/>
    <w:rsid w:val="00CF3F73"/>
    <w:rsid w:val="00D00225"/>
    <w:rsid w:val="00D029BB"/>
    <w:rsid w:val="00D07AAE"/>
    <w:rsid w:val="00D133D0"/>
    <w:rsid w:val="00D13B3F"/>
    <w:rsid w:val="00D21EC3"/>
    <w:rsid w:val="00D27BCD"/>
    <w:rsid w:val="00D30126"/>
    <w:rsid w:val="00D375E7"/>
    <w:rsid w:val="00D401DA"/>
    <w:rsid w:val="00D51CE0"/>
    <w:rsid w:val="00D57AD5"/>
    <w:rsid w:val="00D76474"/>
    <w:rsid w:val="00D91953"/>
    <w:rsid w:val="00D933CC"/>
    <w:rsid w:val="00D94A39"/>
    <w:rsid w:val="00D95392"/>
    <w:rsid w:val="00DA60F0"/>
    <w:rsid w:val="00DA65F1"/>
    <w:rsid w:val="00DC4BA9"/>
    <w:rsid w:val="00DD0AB8"/>
    <w:rsid w:val="00DD14E8"/>
    <w:rsid w:val="00DF3F8C"/>
    <w:rsid w:val="00DF6B1C"/>
    <w:rsid w:val="00E06168"/>
    <w:rsid w:val="00E14DD8"/>
    <w:rsid w:val="00E2146B"/>
    <w:rsid w:val="00E21A85"/>
    <w:rsid w:val="00E238DE"/>
    <w:rsid w:val="00E32393"/>
    <w:rsid w:val="00E33D4B"/>
    <w:rsid w:val="00E34F9B"/>
    <w:rsid w:val="00E51C98"/>
    <w:rsid w:val="00E530F4"/>
    <w:rsid w:val="00E574A0"/>
    <w:rsid w:val="00E76BB1"/>
    <w:rsid w:val="00E80ADD"/>
    <w:rsid w:val="00E93865"/>
    <w:rsid w:val="00EA1991"/>
    <w:rsid w:val="00EA2277"/>
    <w:rsid w:val="00ED2AE0"/>
    <w:rsid w:val="00ED7F18"/>
    <w:rsid w:val="00EE4B06"/>
    <w:rsid w:val="00EE5176"/>
    <w:rsid w:val="00EE7B51"/>
    <w:rsid w:val="00EF6A4B"/>
    <w:rsid w:val="00F06904"/>
    <w:rsid w:val="00F20AAE"/>
    <w:rsid w:val="00F215E4"/>
    <w:rsid w:val="00F24E5B"/>
    <w:rsid w:val="00F27992"/>
    <w:rsid w:val="00F30179"/>
    <w:rsid w:val="00F40AD4"/>
    <w:rsid w:val="00F5043E"/>
    <w:rsid w:val="00F641EB"/>
    <w:rsid w:val="00F73EEE"/>
    <w:rsid w:val="00F832BE"/>
    <w:rsid w:val="00F85799"/>
    <w:rsid w:val="00F87BC4"/>
    <w:rsid w:val="00FA36C6"/>
    <w:rsid w:val="00FB4593"/>
    <w:rsid w:val="00FC02F2"/>
    <w:rsid w:val="00FC1A82"/>
    <w:rsid w:val="00FC5797"/>
    <w:rsid w:val="00FE0608"/>
    <w:rsid w:val="00FE1F6A"/>
    <w:rsid w:val="00FE2C9F"/>
    <w:rsid w:val="00FE6088"/>
    <w:rsid w:val="00FF5733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07B69"/>
  <w15:docId w15:val="{8CF7C0CA-45B9-459E-9FD5-913EA0AB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aliases w:val="T1,Header 6"/>
    <w:basedOn w:val="Normal"/>
    <w:next w:val="Normal"/>
    <w:link w:val="Heading6Char"/>
    <w:qFormat/>
    <w:pPr>
      <w:keepNext/>
      <w:keepLines/>
      <w:widowControl/>
      <w:numPr>
        <w:ilvl w:val="5"/>
        <w:numId w:val="1"/>
      </w:numPr>
      <w:tabs>
        <w:tab w:val="left" w:pos="115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numPr>
        <w:ilvl w:val="6"/>
        <w:numId w:val="1"/>
      </w:numPr>
      <w:tabs>
        <w:tab w:val="left" w:pos="1296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  <w:rPr>
      <w:rFonts w:eastAsia="宋体"/>
    </w:r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firstLineChars="200" w:firstLine="420"/>
    </w:pPr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Normal"/>
    <w:next w:val="Normal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Normal"/>
    <w:next w:val="Normal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Strong">
    <w:name w:val="Strong"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6Char">
    <w:name w:val="Heading 6 Char"/>
    <w:aliases w:val="T1 Char,Header 6 Char"/>
    <w:basedOn w:val="DefaultParagraphFont"/>
    <w:link w:val="Heading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ListParagraphChar">
    <w:name w:val="List Paragraph Char"/>
    <w:link w:val="ListParagraph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b/>
      <w:bCs/>
      <w:sz w:val="28"/>
      <w:szCs w:val="28"/>
    </w:rPr>
  </w:style>
  <w:style w:type="paragraph" w:customStyle="1" w:styleId="NO">
    <w:name w:val="NO"/>
    <w:basedOn w:val="Normal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NormalIndent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paragraph" w:customStyle="1" w:styleId="Tablehead">
    <w:name w:val="Table_head"/>
    <w:basedOn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paragraph" w:styleId="Revision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TableGrid">
    <w:name w:val="Table Grid"/>
    <w:basedOn w:val="TableNormal"/>
    <w:uiPriority w:val="39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30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59D2CD-8096-40DE-B36A-744C9E13C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5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Tang</dc:creator>
  <cp:keywords/>
  <dc:description/>
  <cp:lastModifiedBy>汤润森/Runsen (Samsung)</cp:lastModifiedBy>
  <cp:revision>7</cp:revision>
  <dcterms:created xsi:type="dcterms:W3CDTF">2022-01-06T09:08:00Z</dcterms:created>
  <dcterms:modified xsi:type="dcterms:W3CDTF">2022-01-10T10:26:00Z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